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3968" w:rsidRDefault="009F5908" w:rsidP="009F5908">
      <w:pPr>
        <w:ind w:firstLineChars="200" w:firstLine="420"/>
        <w:rPr>
          <w:rFonts w:hint="eastAsia"/>
        </w:rPr>
      </w:pPr>
      <w:r>
        <w:rPr>
          <w:rFonts w:hint="eastAsia"/>
        </w:rPr>
        <w:t>为简化科研人员科技报告呈交步骤，应河南省科技厅要求，自</w:t>
      </w:r>
      <w:r>
        <w:rPr>
          <w:rFonts w:hint="eastAsia"/>
        </w:rPr>
        <w:t>2025</w:t>
      </w:r>
      <w:r>
        <w:rPr>
          <w:rFonts w:hint="eastAsia"/>
        </w:rPr>
        <w:t>年</w:t>
      </w:r>
      <w:r>
        <w:rPr>
          <w:rFonts w:hint="eastAsia"/>
        </w:rPr>
        <w:t>8</w:t>
      </w:r>
      <w:r>
        <w:rPr>
          <w:rFonts w:hint="eastAsia"/>
        </w:rPr>
        <w:t>月</w:t>
      </w:r>
      <w:r>
        <w:rPr>
          <w:rFonts w:hint="eastAsia"/>
        </w:rPr>
        <w:t>6</w:t>
      </w:r>
      <w:r>
        <w:rPr>
          <w:rFonts w:hint="eastAsia"/>
        </w:rPr>
        <w:t>日起，河南省科技报告呈交端口接入“河南省科技管理信息系统（</w:t>
      </w:r>
      <w:r w:rsidRPr="009F5908">
        <w:t>http://xm.hnkjt.gov.cn/</w:t>
      </w:r>
      <w:r>
        <w:rPr>
          <w:rFonts w:hint="eastAsia"/>
        </w:rPr>
        <w:t>）”，接入步骤如下：</w:t>
      </w:r>
    </w:p>
    <w:p w:rsidR="004B2888" w:rsidRDefault="004B2888" w:rsidP="009F5908">
      <w:pPr>
        <w:ind w:firstLineChars="200" w:firstLine="420"/>
        <w:rPr>
          <w:rFonts w:hint="eastAsia"/>
        </w:rPr>
      </w:pPr>
      <w:r>
        <w:rPr>
          <w:rFonts w:hint="eastAsia"/>
        </w:rPr>
        <w:t>1.</w:t>
      </w:r>
      <w:r>
        <w:rPr>
          <w:rFonts w:hint="eastAsia"/>
        </w:rPr>
        <w:t>搜索河南省科技报告共享服务系统（</w:t>
      </w:r>
      <w:r w:rsidRPr="004B2888">
        <w:t>http://kjbg.hnkjt.gov.cn/index</w:t>
      </w:r>
      <w:r>
        <w:rPr>
          <w:rFonts w:hint="eastAsia"/>
        </w:rPr>
        <w:t>），点击右上角“报告呈交”</w:t>
      </w:r>
    </w:p>
    <w:p w:rsidR="004B2888" w:rsidRPr="004B2888" w:rsidRDefault="004B2888" w:rsidP="009F5908">
      <w:pPr>
        <w:ind w:firstLineChars="200" w:firstLine="420"/>
      </w:pPr>
      <w:r>
        <w:rPr>
          <w:noProof/>
        </w:rPr>
        <w:drawing>
          <wp:inline distT="0" distB="0" distL="0" distR="0">
            <wp:extent cx="5274310" cy="2137410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截图20250808083848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37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5908" w:rsidRDefault="004B2888" w:rsidP="009F5908">
      <w:pPr>
        <w:ind w:firstLineChars="200" w:firstLine="420"/>
      </w:pPr>
      <w:r>
        <w:rPr>
          <w:rFonts w:hint="eastAsia"/>
        </w:rPr>
        <w:t>2</w:t>
      </w:r>
      <w:r w:rsidR="009F5908">
        <w:rPr>
          <w:rFonts w:hint="eastAsia"/>
        </w:rPr>
        <w:t>.</w:t>
      </w:r>
      <w:r>
        <w:rPr>
          <w:rFonts w:hint="eastAsia"/>
        </w:rPr>
        <w:t>系统将直接跳转至</w:t>
      </w:r>
      <w:r w:rsidR="009F5908">
        <w:rPr>
          <w:rFonts w:hint="eastAsia"/>
        </w:rPr>
        <w:t>河南省科技管理信息系统（</w:t>
      </w:r>
      <w:r w:rsidR="009F5908" w:rsidRPr="009F5908">
        <w:t>http://xm.hnkjt.gov.cn/</w:t>
      </w:r>
      <w:r w:rsidR="009F5908" w:rsidRPr="009F5908">
        <w:rPr>
          <w:rFonts w:hint="eastAsia"/>
        </w:rPr>
        <w:t>）</w:t>
      </w:r>
      <w:r w:rsidR="009F5908">
        <w:rPr>
          <w:rFonts w:hint="eastAsia"/>
        </w:rPr>
        <w:t>，点击“个人登录”</w:t>
      </w:r>
    </w:p>
    <w:p w:rsidR="009F5908" w:rsidRDefault="009F5908" w:rsidP="009F5908">
      <w:pPr>
        <w:ind w:firstLineChars="200" w:firstLine="420"/>
      </w:pPr>
      <w:r>
        <w:rPr>
          <w:rFonts w:hint="eastAsia"/>
          <w:noProof/>
        </w:rPr>
        <w:drawing>
          <wp:inline distT="0" distB="0" distL="0" distR="0">
            <wp:extent cx="5274310" cy="288480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84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5908" w:rsidRDefault="009F5908" w:rsidP="009F5908">
      <w:pPr>
        <w:ind w:firstLineChars="200" w:firstLine="420"/>
      </w:pPr>
    </w:p>
    <w:p w:rsidR="009F5908" w:rsidRDefault="004B2888" w:rsidP="009F5908">
      <w:pPr>
        <w:ind w:firstLineChars="200" w:firstLine="420"/>
      </w:pPr>
      <w:r>
        <w:rPr>
          <w:rFonts w:hint="eastAsia"/>
        </w:rPr>
        <w:t>3</w:t>
      </w:r>
      <w:r w:rsidR="009F5908">
        <w:rPr>
          <w:rFonts w:hint="eastAsia"/>
        </w:rPr>
        <w:t>.</w:t>
      </w:r>
      <w:r w:rsidR="009F5908">
        <w:rPr>
          <w:rFonts w:hint="eastAsia"/>
        </w:rPr>
        <w:t>登录成功，点击“科技报告”</w:t>
      </w:r>
      <w:r>
        <w:rPr>
          <w:rFonts w:hint="eastAsia"/>
        </w:rPr>
        <w:t>，按提示进行报告呈交</w:t>
      </w:r>
      <w:bookmarkStart w:id="0" w:name="_GoBack"/>
      <w:bookmarkEnd w:id="0"/>
    </w:p>
    <w:p w:rsidR="009F5908" w:rsidRDefault="009F5908" w:rsidP="009F5908">
      <w:pPr>
        <w:ind w:firstLineChars="200" w:firstLine="420"/>
      </w:pPr>
      <w:r>
        <w:rPr>
          <w:rFonts w:hint="eastAsia"/>
          <w:noProof/>
        </w:rPr>
        <w:drawing>
          <wp:inline distT="0" distB="0" distL="0" distR="0">
            <wp:extent cx="5274310" cy="1771015"/>
            <wp:effectExtent l="0" t="0" r="2540" b="63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71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F590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110"/>
    <w:rsid w:val="0020439A"/>
    <w:rsid w:val="004B2888"/>
    <w:rsid w:val="00596C1C"/>
    <w:rsid w:val="00757C70"/>
    <w:rsid w:val="009B1110"/>
    <w:rsid w:val="009F5908"/>
    <w:rsid w:val="00F8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5908"/>
    <w:rPr>
      <w:color w:val="0000FF" w:themeColor="hyperlink"/>
      <w:u w:val="single"/>
    </w:rPr>
  </w:style>
  <w:style w:type="paragraph" w:styleId="a4">
    <w:name w:val="Balloon Text"/>
    <w:basedOn w:val="a"/>
    <w:link w:val="Char"/>
    <w:uiPriority w:val="99"/>
    <w:semiHidden/>
    <w:unhideWhenUsed/>
    <w:rsid w:val="009F5908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9F590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F5908"/>
    <w:rPr>
      <w:color w:val="0000FF" w:themeColor="hyperlink"/>
      <w:u w:val="single"/>
    </w:rPr>
  </w:style>
  <w:style w:type="paragraph" w:styleId="a4">
    <w:name w:val="Balloon Text"/>
    <w:basedOn w:val="a"/>
    <w:link w:val="Char"/>
    <w:uiPriority w:val="99"/>
    <w:semiHidden/>
    <w:unhideWhenUsed/>
    <w:rsid w:val="009F5908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9F590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37</Words>
  <Characters>212</Characters>
  <Application>Microsoft Office Word</Application>
  <DocSecurity>0</DocSecurity>
  <Lines>1</Lines>
  <Paragraphs>1</Paragraphs>
  <ScaleCrop>false</ScaleCrop>
  <Company>Microsoft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dcterms:created xsi:type="dcterms:W3CDTF">2025-08-06T09:22:00Z</dcterms:created>
  <dcterms:modified xsi:type="dcterms:W3CDTF">2025-08-08T00:42:00Z</dcterms:modified>
</cp:coreProperties>
</file>